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6D198" w14:textId="12244268" w:rsidR="000E185F" w:rsidRDefault="000C2E61" w:rsidP="000E185F">
      <w:pPr>
        <w:spacing w:before="100" w:beforeAutospacing="1" w:after="100" w:afterAutospacing="1"/>
        <w:jc w:val="center"/>
        <w:rPr>
          <w:rFonts w:ascii="OfficinaSerif" w:eastAsia="Times New Roman" w:hAnsi="OfficinaSerif" w:cs="Times New Roman"/>
          <w:color w:val="4C93BF"/>
          <w:position w:val="-48"/>
          <w:sz w:val="62"/>
          <w:szCs w:val="18"/>
          <w:lang w:eastAsia="de-DE"/>
        </w:rPr>
      </w:pPr>
      <w:r>
        <w:rPr>
          <w:rFonts w:ascii="OfficinaSerif" w:eastAsia="Times New Roman" w:hAnsi="OfficinaSerif" w:cs="Times New Roman"/>
          <w:color w:val="4C93BF"/>
          <w:position w:val="-48"/>
          <w:sz w:val="62"/>
          <w:szCs w:val="18"/>
          <w:lang w:eastAsia="de-DE"/>
        </w:rPr>
        <w:t>Jesu Einzug nach Jerusalem</w:t>
      </w:r>
    </w:p>
    <w:p w14:paraId="1AED06A2" w14:textId="1414432F" w:rsidR="000C2E61" w:rsidRPr="000C2E61" w:rsidRDefault="000C2E61" w:rsidP="000E185F">
      <w:pPr>
        <w:spacing w:before="100" w:beforeAutospacing="1" w:after="100" w:afterAutospacing="1"/>
        <w:jc w:val="center"/>
        <w:rPr>
          <w:rFonts w:ascii="OfficinaSerif" w:eastAsia="Times New Roman" w:hAnsi="OfficinaSerif" w:cs="Times New Roman"/>
          <w:color w:val="4C93BF"/>
          <w:position w:val="-48"/>
          <w:sz w:val="46"/>
          <w:szCs w:val="18"/>
          <w:lang w:eastAsia="de-DE"/>
        </w:rPr>
      </w:pPr>
      <w:r w:rsidRPr="000C2E61">
        <w:rPr>
          <w:rFonts w:ascii="OfficinaSerif" w:eastAsia="Times New Roman" w:hAnsi="OfficinaSerif" w:cs="Times New Roman"/>
          <w:color w:val="4C93BF"/>
          <w:position w:val="-48"/>
          <w:sz w:val="46"/>
          <w:szCs w:val="18"/>
          <w:lang w:eastAsia="de-DE"/>
        </w:rPr>
        <w:t>Gott will ALLE</w:t>
      </w:r>
    </w:p>
    <w:p w14:paraId="20B39E8B" w14:textId="77777777" w:rsidR="00A70B7C" w:rsidRPr="002B09FD" w:rsidRDefault="00A70B7C" w:rsidP="000E185F">
      <w:pPr>
        <w:spacing w:before="100" w:beforeAutospacing="1" w:after="100" w:afterAutospacing="1"/>
        <w:rPr>
          <w:rFonts w:ascii="OfficinaSerif" w:eastAsia="Times New Roman" w:hAnsi="OfficinaSerif" w:cs="Times New Roman"/>
          <w:szCs w:val="22"/>
          <w:lang w:eastAsia="de-DE"/>
        </w:rPr>
      </w:pPr>
      <w:r>
        <w:rPr>
          <w:rFonts w:ascii="OfficinaSerif" w:eastAsia="Times New Roman" w:hAnsi="OfficinaSerif" w:cs="Times New Roman"/>
          <w:color w:val="4C93BF"/>
          <w:position w:val="-48"/>
          <w:sz w:val="90"/>
          <w:szCs w:val="90"/>
          <w:lang w:eastAsia="de-DE"/>
        </w:rPr>
        <w:t>F</w:t>
      </w:r>
      <w:r w:rsidRPr="002B09FD">
        <w:rPr>
          <w:rFonts w:ascii="OfficinaSerif" w:eastAsia="Times New Roman" w:hAnsi="OfficinaSerif" w:cs="Times New Roman"/>
          <w:szCs w:val="22"/>
          <w:lang w:eastAsia="de-DE"/>
        </w:rPr>
        <w:t>ragen für die Kleingruppe</w:t>
      </w:r>
      <w:r w:rsidR="00745BD2">
        <w:rPr>
          <w:rFonts w:ascii="OfficinaSerif" w:eastAsia="Times New Roman" w:hAnsi="OfficinaSerif" w:cs="Times New Roman"/>
          <w:szCs w:val="22"/>
          <w:lang w:eastAsia="de-DE"/>
        </w:rPr>
        <w:t>/Familie</w:t>
      </w:r>
      <w:r w:rsidRPr="002B09FD">
        <w:rPr>
          <w:rFonts w:ascii="OfficinaSerif" w:eastAsia="Times New Roman" w:hAnsi="OfficinaSerif" w:cs="Times New Roman"/>
          <w:szCs w:val="22"/>
          <w:lang w:eastAsia="de-DE"/>
        </w:rPr>
        <w:t>:</w:t>
      </w:r>
    </w:p>
    <w:p w14:paraId="25D60AAC" w14:textId="676C8F6D" w:rsidR="000A18BB" w:rsidRPr="00AE6231" w:rsidRDefault="000C2E61">
      <w:p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Der gesamte Text ist voller messianischer Andeutungen. Da sind die besonderen Prophezeiungen des Einzugs auf einem Esel und des Einzugs des Messias vom Ölberg her, die auf den Boden gelegten Mäntel als Huldigung für einen neuen König, sowie die Begrüßung  durch das Volk als </w:t>
      </w:r>
      <w:r w:rsidRPr="00AE6231">
        <w:rPr>
          <w:rFonts w:ascii="OfficinaSerif" w:eastAsia="Times New Roman" w:hAnsi="OfficinaSerif" w:cs="Times New Roman" w:hint="eastAsia"/>
          <w:sz w:val="22"/>
          <w:szCs w:val="22"/>
          <w:lang w:eastAsia="de-DE"/>
        </w:rPr>
        <w:t>„</w:t>
      </w:r>
      <w:r w:rsidRPr="00AE6231">
        <w:rPr>
          <w:rFonts w:ascii="OfficinaSerif" w:eastAsia="Times New Roman" w:hAnsi="OfficinaSerif" w:cs="Times New Roman"/>
          <w:sz w:val="22"/>
          <w:szCs w:val="22"/>
          <w:lang w:eastAsia="de-DE"/>
        </w:rPr>
        <w:t>Sohn Davids</w:t>
      </w:r>
      <w:r w:rsidRPr="00AE6231">
        <w:rPr>
          <w:rFonts w:ascii="OfficinaSerif" w:eastAsia="Times New Roman" w:hAnsi="OfficinaSerif" w:cs="Times New Roman" w:hint="eastAsia"/>
          <w:sz w:val="22"/>
          <w:szCs w:val="22"/>
          <w:lang w:eastAsia="de-DE"/>
        </w:rPr>
        <w:t>“</w:t>
      </w:r>
      <w:r w:rsidRPr="00AE6231">
        <w:rPr>
          <w:rFonts w:ascii="OfficinaSerif" w:eastAsia="Times New Roman" w:hAnsi="OfficinaSerif" w:cs="Times New Roman"/>
          <w:sz w:val="22"/>
          <w:szCs w:val="22"/>
          <w:lang w:eastAsia="de-DE"/>
        </w:rPr>
        <w:t>.</w:t>
      </w:r>
    </w:p>
    <w:p w14:paraId="1F642999" w14:textId="77777777" w:rsidR="000A18BB" w:rsidRPr="00AE6231" w:rsidRDefault="000A18BB">
      <w:pPr>
        <w:rPr>
          <w:rFonts w:ascii="OfficinaSerif" w:eastAsia="Times New Roman" w:hAnsi="OfficinaSerif" w:cs="Times New Roman"/>
          <w:sz w:val="22"/>
          <w:szCs w:val="22"/>
          <w:lang w:eastAsia="de-DE"/>
        </w:rPr>
      </w:pPr>
    </w:p>
    <w:p w14:paraId="609CA680" w14:textId="57C6C862" w:rsidR="00D66F26" w:rsidRPr="00AE6231" w:rsidRDefault="00A70B7C">
      <w:p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Bitte lest euch </w:t>
      </w:r>
      <w:r w:rsidR="000C2E61" w:rsidRPr="00AE6231">
        <w:rPr>
          <w:rFonts w:ascii="OfficinaSerif" w:eastAsia="Times New Roman" w:hAnsi="OfficinaSerif" w:cs="Times New Roman"/>
          <w:sz w:val="22"/>
          <w:szCs w:val="22"/>
          <w:lang w:eastAsia="de-DE"/>
        </w:rPr>
        <w:t>Mt</w:t>
      </w:r>
      <w:r w:rsidR="005A05A9">
        <w:rPr>
          <w:rFonts w:ascii="OfficinaSerif" w:eastAsia="Times New Roman" w:hAnsi="OfficinaSerif" w:cs="Times New Roman"/>
          <w:sz w:val="22"/>
          <w:szCs w:val="22"/>
          <w:lang w:eastAsia="de-DE"/>
        </w:rPr>
        <w:t>.</w:t>
      </w:r>
      <w:r w:rsidR="000C2E61" w:rsidRPr="00AE6231">
        <w:rPr>
          <w:rFonts w:ascii="OfficinaSerif" w:eastAsia="Times New Roman" w:hAnsi="OfficinaSerif" w:cs="Times New Roman"/>
          <w:sz w:val="22"/>
          <w:szCs w:val="22"/>
          <w:lang w:eastAsia="de-DE"/>
        </w:rPr>
        <w:t xml:space="preserve"> 21, 6-17</w:t>
      </w:r>
      <w:r w:rsidRPr="00AE6231">
        <w:rPr>
          <w:rFonts w:ascii="OfficinaSerif" w:eastAsia="Times New Roman" w:hAnsi="OfficinaSerif" w:cs="Times New Roman"/>
          <w:sz w:val="22"/>
          <w:szCs w:val="22"/>
          <w:lang w:eastAsia="de-DE"/>
        </w:rPr>
        <w:t xml:space="preserve"> </w:t>
      </w:r>
      <w:r w:rsidR="00B111C9" w:rsidRPr="00AE6231">
        <w:rPr>
          <w:rFonts w:ascii="OfficinaSerif" w:eastAsia="Times New Roman" w:hAnsi="OfficinaSerif" w:cs="Times New Roman"/>
          <w:sz w:val="22"/>
          <w:szCs w:val="22"/>
          <w:lang w:eastAsia="de-DE"/>
        </w:rPr>
        <w:t xml:space="preserve">durch </w:t>
      </w:r>
      <w:r w:rsidRPr="00AE6231">
        <w:rPr>
          <w:rFonts w:ascii="OfficinaSerif" w:eastAsia="Times New Roman" w:hAnsi="OfficinaSerif" w:cs="Times New Roman"/>
          <w:sz w:val="22"/>
          <w:szCs w:val="22"/>
          <w:lang w:eastAsia="de-DE"/>
        </w:rPr>
        <w:t>und versucht anhand der folgenden Fragen ins Gespräch zu kommen:</w:t>
      </w:r>
    </w:p>
    <w:p w14:paraId="74AC671F" w14:textId="77777777" w:rsidR="00A70B7C" w:rsidRPr="00AE6231" w:rsidRDefault="00A70B7C">
      <w:pPr>
        <w:rPr>
          <w:rFonts w:ascii="OfficinaSerif" w:eastAsia="Times New Roman" w:hAnsi="OfficinaSerif" w:cs="Times New Roman"/>
          <w:sz w:val="22"/>
          <w:szCs w:val="22"/>
          <w:lang w:eastAsia="de-DE"/>
        </w:rPr>
      </w:pPr>
    </w:p>
    <w:p w14:paraId="14FCFC50" w14:textId="69F5AFF9" w:rsidR="00A70B7C" w:rsidRPr="00AE6231" w:rsidRDefault="000C2E61" w:rsidP="00A70B7C">
      <w:pPr>
        <w:pStyle w:val="Listenabsatz"/>
        <w:numPr>
          <w:ilvl w:val="0"/>
          <w:numId w:val="1"/>
        </w:num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Matthäus berichtet mit großer Sorgfalt</w:t>
      </w:r>
      <w:r w:rsidR="00930FA7">
        <w:rPr>
          <w:rFonts w:ascii="OfficinaSerif" w:eastAsia="Times New Roman" w:hAnsi="OfficinaSerif" w:cs="Times New Roman"/>
          <w:sz w:val="22"/>
          <w:szCs w:val="22"/>
          <w:lang w:eastAsia="de-DE"/>
        </w:rPr>
        <w:t>,</w:t>
      </w:r>
      <w:r w:rsidRPr="00AE6231">
        <w:rPr>
          <w:rFonts w:ascii="OfficinaSerif" w:eastAsia="Times New Roman" w:hAnsi="OfficinaSerif" w:cs="Times New Roman"/>
          <w:sz w:val="22"/>
          <w:szCs w:val="22"/>
          <w:lang w:eastAsia="de-DE"/>
        </w:rPr>
        <w:t xml:space="preserve"> Einzelheiten</w:t>
      </w:r>
      <w:r w:rsidR="00930FA7">
        <w:rPr>
          <w:rFonts w:ascii="OfficinaSerif" w:eastAsia="Times New Roman" w:hAnsi="OfficinaSerif" w:cs="Times New Roman"/>
          <w:sz w:val="22"/>
          <w:szCs w:val="22"/>
          <w:lang w:eastAsia="de-DE"/>
        </w:rPr>
        <w:t xml:space="preserve"> und Prophezeiungen</w:t>
      </w:r>
      <w:r w:rsidRPr="00AE6231">
        <w:rPr>
          <w:rFonts w:ascii="OfficinaSerif" w:eastAsia="Times New Roman" w:hAnsi="OfficinaSerif" w:cs="Times New Roman"/>
          <w:sz w:val="22"/>
          <w:szCs w:val="22"/>
          <w:lang w:eastAsia="de-DE"/>
        </w:rPr>
        <w:t xml:space="preserve"> den Einzug Jesu in Jerusalem. Was für ein Ziel verfolgt er damit bei seinen Leser (und damit auch bei uns)?</w:t>
      </w:r>
    </w:p>
    <w:p w14:paraId="486839D7" w14:textId="77777777" w:rsidR="00A70B7C" w:rsidRPr="00AE6231" w:rsidRDefault="00A70B7C" w:rsidP="00A70B7C">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617FD075" w14:textId="77777777" w:rsidR="00A70B7C" w:rsidRPr="00AE6231" w:rsidRDefault="00A70B7C" w:rsidP="00A70B7C">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7F6D1328" w14:textId="77777777" w:rsidR="00A70B7C" w:rsidRPr="00AE6231" w:rsidRDefault="00A70B7C" w:rsidP="00A70B7C">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1684F300" w14:textId="77777777" w:rsidR="00A70B7C" w:rsidRPr="00AE6231" w:rsidRDefault="00A70B7C" w:rsidP="00764582">
      <w:pPr>
        <w:rPr>
          <w:rFonts w:ascii="OfficinaSerif" w:eastAsia="Times New Roman" w:hAnsi="OfficinaSerif" w:cs="Times New Roman"/>
          <w:sz w:val="22"/>
          <w:szCs w:val="22"/>
          <w:lang w:eastAsia="de-DE"/>
        </w:rPr>
      </w:pPr>
    </w:p>
    <w:p w14:paraId="056AF815" w14:textId="14EE8F8B" w:rsidR="000A18BB" w:rsidRPr="00AE6231" w:rsidRDefault="00AE6231" w:rsidP="000A18BB">
      <w:pPr>
        <w:pStyle w:val="Listenabsatz"/>
        <w:numPr>
          <w:ilvl w:val="0"/>
          <w:numId w:val="1"/>
        </w:num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Gemäß jüdischer Tradition war es Menschen mit Einschränkungen (denen man es ansah, dass sie Schuld beladen sein mussten) nicht erlaubt, am normalen Gottesdienst im Tempel teilzunehmen. </w:t>
      </w:r>
      <w:r w:rsidR="000C2E61" w:rsidRPr="00AE6231">
        <w:rPr>
          <w:rFonts w:ascii="OfficinaSerif" w:eastAsia="Times New Roman" w:hAnsi="OfficinaSerif" w:cs="Times New Roman"/>
          <w:sz w:val="22"/>
          <w:szCs w:val="22"/>
          <w:lang w:eastAsia="de-DE"/>
        </w:rPr>
        <w:t>Ist unsere Gemeinde ein Ort der Heilung, an dem Kranke und Behinderte einen Platz finden (und evtl. auch Heilung finden)?</w:t>
      </w:r>
      <w:r w:rsidR="000A18BB" w:rsidRPr="00AE6231">
        <w:rPr>
          <w:rFonts w:ascii="OfficinaSerif" w:eastAsia="Times New Roman" w:hAnsi="OfficinaSerif" w:cs="Times New Roman"/>
          <w:sz w:val="22"/>
          <w:szCs w:val="22"/>
          <w:lang w:eastAsia="de-DE"/>
        </w:rPr>
        <w:t xml:space="preserve"> </w:t>
      </w:r>
      <w:r w:rsidRPr="00AE6231">
        <w:rPr>
          <w:rFonts w:ascii="OfficinaSerif" w:eastAsia="Times New Roman" w:hAnsi="OfficinaSerif" w:cs="Times New Roman"/>
          <w:sz w:val="22"/>
          <w:szCs w:val="22"/>
          <w:lang w:eastAsia="de-DE"/>
        </w:rPr>
        <w:t>Gibt es in unserer Gemeinde irgendwelche andere Einschränkungen für das Wirken Jesu?</w:t>
      </w:r>
      <w:r w:rsidR="00930FA7">
        <w:rPr>
          <w:rFonts w:ascii="OfficinaSerif" w:eastAsia="Times New Roman" w:hAnsi="OfficinaSerif" w:cs="Times New Roman"/>
          <w:sz w:val="22"/>
          <w:szCs w:val="22"/>
          <w:lang w:eastAsia="de-DE"/>
        </w:rPr>
        <w:t xml:space="preserve"> Was müsste s</w:t>
      </w:r>
      <w:r w:rsidR="005A05A9">
        <w:rPr>
          <w:rFonts w:ascii="OfficinaSerif" w:eastAsia="Times New Roman" w:hAnsi="OfficinaSerif" w:cs="Times New Roman"/>
          <w:sz w:val="22"/>
          <w:szCs w:val="22"/>
          <w:lang w:eastAsia="de-DE"/>
        </w:rPr>
        <w:t>ich ändern?</w:t>
      </w:r>
    </w:p>
    <w:p w14:paraId="73BBF021"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0BF80C2A"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45F76992"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3F99D65D" w14:textId="77777777" w:rsidR="00764582" w:rsidRPr="00AE6231" w:rsidRDefault="00764582" w:rsidP="00764582">
      <w:pPr>
        <w:pStyle w:val="Listenabsatz"/>
        <w:rPr>
          <w:rFonts w:ascii="OfficinaSerif" w:eastAsia="Times New Roman" w:hAnsi="OfficinaSerif" w:cs="Times New Roman"/>
          <w:sz w:val="22"/>
          <w:szCs w:val="22"/>
          <w:lang w:eastAsia="de-DE"/>
        </w:rPr>
      </w:pPr>
    </w:p>
    <w:p w14:paraId="0BC17CD7" w14:textId="77777777" w:rsidR="00764582" w:rsidRPr="00AE6231" w:rsidRDefault="00764582" w:rsidP="00764582">
      <w:pPr>
        <w:pStyle w:val="Listenabsatz"/>
        <w:rPr>
          <w:rFonts w:ascii="OfficinaSerif" w:eastAsia="Times New Roman" w:hAnsi="OfficinaSerif" w:cs="Times New Roman"/>
          <w:sz w:val="22"/>
          <w:szCs w:val="22"/>
          <w:lang w:eastAsia="de-DE"/>
        </w:rPr>
      </w:pPr>
    </w:p>
    <w:p w14:paraId="18DEE96C" w14:textId="70F8D646" w:rsidR="000A18BB" w:rsidRPr="00AE6231" w:rsidRDefault="000C2E61" w:rsidP="00A70B7C">
      <w:pPr>
        <w:pStyle w:val="Listenabsatz"/>
        <w:numPr>
          <w:ilvl w:val="0"/>
          <w:numId w:val="1"/>
        </w:num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Beschreibt die verschiedenen Personengruppen in dieser Geschichte</w:t>
      </w:r>
      <w:r w:rsidR="00930FA7">
        <w:rPr>
          <w:rFonts w:ascii="OfficinaSerif" w:eastAsia="Times New Roman" w:hAnsi="OfficinaSerif" w:cs="Times New Roman"/>
          <w:sz w:val="22"/>
          <w:szCs w:val="22"/>
          <w:lang w:eastAsia="de-DE"/>
        </w:rPr>
        <w:t xml:space="preserve"> (Menschenmenge, Pharisäer, Blinde &amp; Lahme, Jünger, </w:t>
      </w:r>
      <w:bookmarkStart w:id="0" w:name="_GoBack"/>
      <w:bookmarkEnd w:id="0"/>
      <w:r w:rsidR="00930FA7">
        <w:rPr>
          <w:rFonts w:ascii="OfficinaSerif" w:eastAsia="Times New Roman" w:hAnsi="OfficinaSerif" w:cs="Times New Roman"/>
          <w:sz w:val="22"/>
          <w:szCs w:val="22"/>
          <w:lang w:eastAsia="de-DE"/>
        </w:rPr>
        <w:t>Kinder, ...)</w:t>
      </w:r>
      <w:r w:rsidRPr="00AE6231">
        <w:rPr>
          <w:rFonts w:ascii="OfficinaSerif" w:eastAsia="Times New Roman" w:hAnsi="OfficinaSerif" w:cs="Times New Roman"/>
          <w:sz w:val="22"/>
          <w:szCs w:val="22"/>
          <w:lang w:eastAsia="de-DE"/>
        </w:rPr>
        <w:t>. Wie verhalten sie sich Jesus gegenüber</w:t>
      </w:r>
      <w:r w:rsidR="000A18BB" w:rsidRPr="00AE6231">
        <w:rPr>
          <w:rFonts w:ascii="OfficinaSerif" w:eastAsia="Times New Roman" w:hAnsi="OfficinaSerif" w:cs="Times New Roman"/>
          <w:sz w:val="22"/>
          <w:szCs w:val="22"/>
          <w:lang w:eastAsia="de-DE"/>
        </w:rPr>
        <w:t>?</w:t>
      </w:r>
      <w:r w:rsidR="005A05A9">
        <w:rPr>
          <w:rFonts w:ascii="OfficinaSerif" w:eastAsia="Times New Roman" w:hAnsi="OfficinaSerif" w:cs="Times New Roman"/>
          <w:sz w:val="22"/>
          <w:szCs w:val="22"/>
          <w:lang w:eastAsia="de-DE"/>
        </w:rPr>
        <w:t xml:space="preserve"> Was können wir von ihnen lernen?</w:t>
      </w:r>
    </w:p>
    <w:p w14:paraId="3AAD993E"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30DCC487"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206C4331" w14:textId="77777777" w:rsidR="000A18BB" w:rsidRPr="00AE6231" w:rsidRDefault="000A18BB" w:rsidP="000A18BB">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745A6199" w14:textId="77777777" w:rsidR="00A70B7C" w:rsidRPr="00AE6231" w:rsidRDefault="00A70B7C" w:rsidP="00A70B7C">
      <w:pPr>
        <w:pStyle w:val="Listenabsatz"/>
        <w:rPr>
          <w:rFonts w:ascii="OfficinaSerif" w:eastAsia="Times New Roman" w:hAnsi="OfficinaSerif" w:cs="Times New Roman"/>
          <w:sz w:val="22"/>
          <w:szCs w:val="22"/>
          <w:lang w:eastAsia="de-DE"/>
        </w:rPr>
      </w:pPr>
    </w:p>
    <w:p w14:paraId="4A5F30A1" w14:textId="3AD052F3" w:rsidR="00132562" w:rsidRPr="00AE6231" w:rsidRDefault="00AE6231" w:rsidP="00A70B7C">
      <w:pPr>
        <w:pStyle w:val="Listenabsatz"/>
        <w:numPr>
          <w:ilvl w:val="0"/>
          <w:numId w:val="1"/>
        </w:num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Jesus will in unser persönliches Leben einziehen. Was würde Jesus </w:t>
      </w:r>
      <w:r w:rsidRPr="00AE6231">
        <w:rPr>
          <w:rFonts w:ascii="OfficinaSerif" w:eastAsia="Times New Roman" w:hAnsi="OfficinaSerif" w:cs="Times New Roman" w:hint="eastAsia"/>
          <w:sz w:val="22"/>
          <w:szCs w:val="22"/>
          <w:lang w:eastAsia="de-DE"/>
        </w:rPr>
        <w:t>„</w:t>
      </w:r>
      <w:r w:rsidRPr="00AE6231">
        <w:rPr>
          <w:rFonts w:ascii="OfficinaSerif" w:eastAsia="Times New Roman" w:hAnsi="OfficinaSerif" w:cs="Times New Roman"/>
          <w:sz w:val="22"/>
          <w:szCs w:val="22"/>
          <w:lang w:eastAsia="de-DE"/>
        </w:rPr>
        <w:t>austreiben/reinigen</w:t>
      </w:r>
      <w:r w:rsidRPr="00AE6231">
        <w:rPr>
          <w:rFonts w:ascii="OfficinaSerif" w:eastAsia="Times New Roman" w:hAnsi="OfficinaSerif" w:cs="Times New Roman" w:hint="eastAsia"/>
          <w:sz w:val="22"/>
          <w:szCs w:val="22"/>
          <w:lang w:eastAsia="de-DE"/>
        </w:rPr>
        <w:t>“</w:t>
      </w:r>
      <w:r w:rsidRPr="00AE6231">
        <w:rPr>
          <w:rFonts w:ascii="OfficinaSerif" w:eastAsia="Times New Roman" w:hAnsi="OfficinaSerif" w:cs="Times New Roman"/>
          <w:sz w:val="22"/>
          <w:szCs w:val="22"/>
          <w:lang w:eastAsia="de-DE"/>
        </w:rPr>
        <w:t>, wenn er jetzt in dein Leben kommen würde</w:t>
      </w:r>
      <w:r w:rsidR="00132562" w:rsidRPr="00AE6231">
        <w:rPr>
          <w:rFonts w:ascii="OfficinaSerif" w:eastAsia="Times New Roman" w:hAnsi="OfficinaSerif" w:cs="Times New Roman"/>
          <w:sz w:val="22"/>
          <w:szCs w:val="22"/>
          <w:lang w:eastAsia="de-DE"/>
        </w:rPr>
        <w:t>?</w:t>
      </w:r>
    </w:p>
    <w:p w14:paraId="40D968AE" w14:textId="77777777" w:rsidR="00132562" w:rsidRPr="00AE6231" w:rsidRDefault="00132562" w:rsidP="00132562">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6F91AD08" w14:textId="77777777" w:rsidR="00132562" w:rsidRPr="00AE6231" w:rsidRDefault="00132562" w:rsidP="00132562">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42A7F33C" w14:textId="77777777" w:rsidR="00132562" w:rsidRPr="00AE6231" w:rsidRDefault="00132562" w:rsidP="00132562">
      <w:pPr>
        <w:pStyle w:val="Listenabsatz"/>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_____________________________________________________________________________________________</w:t>
      </w:r>
    </w:p>
    <w:p w14:paraId="402B0ADB" w14:textId="77777777" w:rsidR="00764582" w:rsidRPr="00AE6231" w:rsidRDefault="00764582" w:rsidP="00764582">
      <w:pPr>
        <w:pStyle w:val="Listenabsatz"/>
        <w:rPr>
          <w:rFonts w:ascii="OfficinaSerif" w:eastAsia="Times New Roman" w:hAnsi="OfficinaSerif" w:cs="Times New Roman"/>
          <w:sz w:val="22"/>
          <w:szCs w:val="22"/>
          <w:lang w:eastAsia="de-DE"/>
        </w:rPr>
      </w:pPr>
    </w:p>
    <w:p w14:paraId="4E4C4707" w14:textId="77777777" w:rsidR="00764582" w:rsidRPr="00AE6231" w:rsidRDefault="00764582" w:rsidP="00764582">
      <w:pPr>
        <w:pStyle w:val="Listenabsatz"/>
        <w:rPr>
          <w:rFonts w:ascii="OfficinaSerif" w:eastAsia="Times New Roman" w:hAnsi="OfficinaSerif" w:cs="Times New Roman"/>
          <w:sz w:val="22"/>
          <w:szCs w:val="22"/>
          <w:lang w:eastAsia="de-DE"/>
        </w:rPr>
      </w:pPr>
    </w:p>
    <w:p w14:paraId="47D93B8A" w14:textId="684ECD25" w:rsidR="00AE6231" w:rsidRPr="00AE6231" w:rsidRDefault="002B09FD" w:rsidP="00AE6231">
      <w:pPr>
        <w:pStyle w:val="Listenabsatz"/>
        <w:numPr>
          <w:ilvl w:val="0"/>
          <w:numId w:val="1"/>
        </w:numPr>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Gebet führt uns </w:t>
      </w:r>
      <w:r w:rsidR="000A18BB" w:rsidRPr="00AE6231">
        <w:rPr>
          <w:rFonts w:ascii="OfficinaSerif" w:eastAsia="Times New Roman" w:hAnsi="OfficinaSerif" w:cs="Times New Roman"/>
          <w:sz w:val="22"/>
          <w:szCs w:val="22"/>
          <w:lang w:eastAsia="de-DE"/>
        </w:rPr>
        <w:t>in</w:t>
      </w:r>
      <w:r w:rsidRPr="00AE6231">
        <w:rPr>
          <w:rFonts w:ascii="OfficinaSerif" w:eastAsia="Times New Roman" w:hAnsi="OfficinaSerif" w:cs="Times New Roman"/>
          <w:sz w:val="22"/>
          <w:szCs w:val="22"/>
          <w:lang w:eastAsia="de-DE"/>
        </w:rPr>
        <w:t xml:space="preserve"> die Nähe Jesu, die unser Leben verändert</w:t>
      </w:r>
      <w:r w:rsidR="00764582" w:rsidRPr="00AE6231">
        <w:rPr>
          <w:rFonts w:ascii="OfficinaSerif" w:eastAsia="Times New Roman" w:hAnsi="OfficinaSerif" w:cs="Times New Roman"/>
          <w:sz w:val="22"/>
          <w:szCs w:val="22"/>
          <w:lang w:eastAsia="de-DE"/>
        </w:rPr>
        <w:t xml:space="preserve"> und </w:t>
      </w:r>
      <w:r w:rsidR="00AE6231" w:rsidRPr="00AE6231">
        <w:rPr>
          <w:rFonts w:ascii="OfficinaSerif" w:eastAsia="Times New Roman" w:hAnsi="OfficinaSerif" w:cs="Times New Roman"/>
          <w:sz w:val="22"/>
          <w:szCs w:val="22"/>
          <w:lang w:eastAsia="de-DE"/>
        </w:rPr>
        <w:t>Raum für Jesus schafft</w:t>
      </w:r>
      <w:r w:rsidRPr="00AE6231">
        <w:rPr>
          <w:rFonts w:ascii="OfficinaSerif" w:eastAsia="Times New Roman" w:hAnsi="OfficinaSerif" w:cs="Times New Roman"/>
          <w:sz w:val="22"/>
          <w:szCs w:val="22"/>
          <w:lang w:eastAsia="de-DE"/>
        </w:rPr>
        <w:t xml:space="preserve">. Nehmt euch viel Zeit zum Gebet (Dank, Bitte, Fürbitte, …). Das Ziel ist es, dass </w:t>
      </w:r>
      <w:r w:rsidR="00AE6231" w:rsidRPr="00AE6231">
        <w:rPr>
          <w:rFonts w:ascii="OfficinaSerif" w:eastAsia="Times New Roman" w:hAnsi="OfficinaSerif" w:cs="Times New Roman"/>
          <w:sz w:val="22"/>
          <w:szCs w:val="22"/>
          <w:lang w:eastAsia="de-DE"/>
        </w:rPr>
        <w:t xml:space="preserve">Jesu Gegenwart bewusst wird, uns erfüllt und verändert. </w:t>
      </w:r>
    </w:p>
    <w:p w14:paraId="625AFDC8" w14:textId="77777777" w:rsidR="005A05A9" w:rsidRDefault="005A05A9" w:rsidP="00AE6231">
      <w:pPr>
        <w:rPr>
          <w:rFonts w:ascii="OfficinaSerif" w:eastAsia="Times New Roman" w:hAnsi="OfficinaSerif" w:cs="Times New Roman"/>
          <w:sz w:val="22"/>
          <w:szCs w:val="22"/>
          <w:lang w:eastAsia="de-DE"/>
        </w:rPr>
      </w:pPr>
    </w:p>
    <w:p w14:paraId="047CFFF6" w14:textId="77777777" w:rsidR="005A05A9" w:rsidRDefault="005A05A9" w:rsidP="00AE6231">
      <w:pPr>
        <w:rPr>
          <w:rFonts w:ascii="OfficinaSerif" w:eastAsia="Times New Roman" w:hAnsi="OfficinaSerif" w:cs="Times New Roman"/>
          <w:sz w:val="22"/>
          <w:szCs w:val="22"/>
          <w:lang w:eastAsia="de-DE"/>
        </w:rPr>
      </w:pPr>
    </w:p>
    <w:p w14:paraId="4A743BC9" w14:textId="77777777" w:rsidR="005A05A9" w:rsidRPr="00AE6231" w:rsidRDefault="005A05A9" w:rsidP="00AE6231">
      <w:pPr>
        <w:rPr>
          <w:rFonts w:ascii="OfficinaSerif" w:eastAsia="Times New Roman" w:hAnsi="OfficinaSerif" w:cs="Times New Roman"/>
          <w:sz w:val="22"/>
          <w:szCs w:val="22"/>
          <w:lang w:eastAsia="de-DE"/>
        </w:rPr>
      </w:pPr>
    </w:p>
    <w:p w14:paraId="5A364D89" w14:textId="73CDEB0E" w:rsidR="00D66F26" w:rsidRPr="00AE6231" w:rsidRDefault="002B09FD" w:rsidP="00AE6231">
      <w:pPr>
        <w:ind w:left="360"/>
        <w:rPr>
          <w:rFonts w:ascii="OfficinaSerif" w:eastAsia="Times New Roman" w:hAnsi="OfficinaSerif" w:cs="Times New Roman"/>
          <w:sz w:val="22"/>
          <w:szCs w:val="22"/>
          <w:lang w:eastAsia="de-DE"/>
        </w:rPr>
      </w:pPr>
      <w:r w:rsidRPr="00AE6231">
        <w:rPr>
          <w:rFonts w:ascii="OfficinaSerif" w:eastAsia="Times New Roman" w:hAnsi="OfficinaSerif" w:cs="Times New Roman"/>
          <w:sz w:val="22"/>
          <w:szCs w:val="22"/>
          <w:lang w:eastAsia="de-DE"/>
        </w:rPr>
        <w:t xml:space="preserve">Jesus segne euch bei Eurer Kleingruppe </w:t>
      </w:r>
      <w:r w:rsidRPr="00AE6231">
        <w:rPr>
          <w:sz w:val="22"/>
          <w:szCs w:val="22"/>
          <w:lang w:eastAsia="de-DE"/>
        </w:rPr>
        <w:sym w:font="Wingdings" w:char="F04A"/>
      </w:r>
    </w:p>
    <w:sectPr w:rsidR="00D66F26" w:rsidRPr="00AE6231" w:rsidSect="005A05A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fficina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5B6"/>
    <w:multiLevelType w:val="hybridMultilevel"/>
    <w:tmpl w:val="5C2EB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5F"/>
    <w:rsid w:val="00081255"/>
    <w:rsid w:val="000A18BB"/>
    <w:rsid w:val="000C2E61"/>
    <w:rsid w:val="000E185F"/>
    <w:rsid w:val="00132562"/>
    <w:rsid w:val="00154CC5"/>
    <w:rsid w:val="002B09FD"/>
    <w:rsid w:val="005A05A9"/>
    <w:rsid w:val="007234FF"/>
    <w:rsid w:val="00745BD2"/>
    <w:rsid w:val="00764582"/>
    <w:rsid w:val="00930FA7"/>
    <w:rsid w:val="00A70B7C"/>
    <w:rsid w:val="00A94D84"/>
    <w:rsid w:val="00AE6231"/>
    <w:rsid w:val="00B111C9"/>
    <w:rsid w:val="00BE426A"/>
    <w:rsid w:val="00D66F26"/>
    <w:rsid w:val="00E419ED"/>
    <w:rsid w:val="00EF1053"/>
    <w:rsid w:val="00F603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185F"/>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A70B7C"/>
    <w:pPr>
      <w:ind w:left="720"/>
      <w:contextualSpacing/>
    </w:pPr>
  </w:style>
  <w:style w:type="paragraph" w:styleId="Sprechblasentext">
    <w:name w:val="Balloon Text"/>
    <w:basedOn w:val="Standard"/>
    <w:link w:val="SprechblasentextZeichen"/>
    <w:uiPriority w:val="99"/>
    <w:semiHidden/>
    <w:unhideWhenUsed/>
    <w:rsid w:val="00764582"/>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76458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185F"/>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A70B7C"/>
    <w:pPr>
      <w:ind w:left="720"/>
      <w:contextualSpacing/>
    </w:pPr>
  </w:style>
  <w:style w:type="paragraph" w:styleId="Sprechblasentext">
    <w:name w:val="Balloon Text"/>
    <w:basedOn w:val="Standard"/>
    <w:link w:val="SprechblasentextZeichen"/>
    <w:uiPriority w:val="99"/>
    <w:semiHidden/>
    <w:unhideWhenUsed/>
    <w:rsid w:val="00764582"/>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7645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383">
      <w:bodyDiv w:val="1"/>
      <w:marLeft w:val="0"/>
      <w:marRight w:val="0"/>
      <w:marTop w:val="0"/>
      <w:marBottom w:val="0"/>
      <w:divBdr>
        <w:top w:val="none" w:sz="0" w:space="0" w:color="auto"/>
        <w:left w:val="none" w:sz="0" w:space="0" w:color="auto"/>
        <w:bottom w:val="none" w:sz="0" w:space="0" w:color="auto"/>
        <w:right w:val="none" w:sz="0" w:space="0" w:color="auto"/>
      </w:divBdr>
      <w:divsChild>
        <w:div w:id="62028666">
          <w:marLeft w:val="0"/>
          <w:marRight w:val="0"/>
          <w:marTop w:val="0"/>
          <w:marBottom w:val="0"/>
          <w:divBdr>
            <w:top w:val="none" w:sz="0" w:space="0" w:color="auto"/>
            <w:left w:val="none" w:sz="0" w:space="0" w:color="auto"/>
            <w:bottom w:val="none" w:sz="0" w:space="0" w:color="auto"/>
            <w:right w:val="none" w:sz="0" w:space="0" w:color="auto"/>
          </w:divBdr>
          <w:divsChild>
            <w:div w:id="697118645">
              <w:marLeft w:val="0"/>
              <w:marRight w:val="0"/>
              <w:marTop w:val="0"/>
              <w:marBottom w:val="0"/>
              <w:divBdr>
                <w:top w:val="none" w:sz="0" w:space="0" w:color="auto"/>
                <w:left w:val="none" w:sz="0" w:space="0" w:color="auto"/>
                <w:bottom w:val="none" w:sz="0" w:space="0" w:color="auto"/>
                <w:right w:val="none" w:sz="0" w:space="0" w:color="auto"/>
              </w:divBdr>
              <w:divsChild>
                <w:div w:id="1304576470">
                  <w:marLeft w:val="0"/>
                  <w:marRight w:val="0"/>
                  <w:marTop w:val="0"/>
                  <w:marBottom w:val="0"/>
                  <w:divBdr>
                    <w:top w:val="none" w:sz="0" w:space="0" w:color="auto"/>
                    <w:left w:val="none" w:sz="0" w:space="0" w:color="auto"/>
                    <w:bottom w:val="none" w:sz="0" w:space="0" w:color="auto"/>
                    <w:right w:val="none" w:sz="0" w:space="0" w:color="auto"/>
                  </w:divBdr>
                </w:div>
                <w:div w:id="989476338">
                  <w:marLeft w:val="0"/>
                  <w:marRight w:val="0"/>
                  <w:marTop w:val="0"/>
                  <w:marBottom w:val="0"/>
                  <w:divBdr>
                    <w:top w:val="none" w:sz="0" w:space="0" w:color="auto"/>
                    <w:left w:val="none" w:sz="0" w:space="0" w:color="auto"/>
                    <w:bottom w:val="none" w:sz="0" w:space="0" w:color="auto"/>
                    <w:right w:val="none" w:sz="0" w:space="0" w:color="auto"/>
                  </w:divBdr>
                </w:div>
              </w:divsChild>
            </w:div>
            <w:div w:id="1819876087">
              <w:marLeft w:val="0"/>
              <w:marRight w:val="0"/>
              <w:marTop w:val="0"/>
              <w:marBottom w:val="0"/>
              <w:divBdr>
                <w:top w:val="none" w:sz="0" w:space="0" w:color="auto"/>
                <w:left w:val="none" w:sz="0" w:space="0" w:color="auto"/>
                <w:bottom w:val="none" w:sz="0" w:space="0" w:color="auto"/>
                <w:right w:val="none" w:sz="0" w:space="0" w:color="auto"/>
              </w:divBdr>
              <w:divsChild>
                <w:div w:id="12222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101">
          <w:marLeft w:val="0"/>
          <w:marRight w:val="0"/>
          <w:marTop w:val="0"/>
          <w:marBottom w:val="0"/>
          <w:divBdr>
            <w:top w:val="none" w:sz="0" w:space="0" w:color="auto"/>
            <w:left w:val="none" w:sz="0" w:space="0" w:color="auto"/>
            <w:bottom w:val="none" w:sz="0" w:space="0" w:color="auto"/>
            <w:right w:val="none" w:sz="0" w:space="0" w:color="auto"/>
          </w:divBdr>
          <w:divsChild>
            <w:div w:id="221060927">
              <w:marLeft w:val="0"/>
              <w:marRight w:val="0"/>
              <w:marTop w:val="0"/>
              <w:marBottom w:val="0"/>
              <w:divBdr>
                <w:top w:val="none" w:sz="0" w:space="0" w:color="auto"/>
                <w:left w:val="none" w:sz="0" w:space="0" w:color="auto"/>
                <w:bottom w:val="none" w:sz="0" w:space="0" w:color="auto"/>
                <w:right w:val="none" w:sz="0" w:space="0" w:color="auto"/>
              </w:divBdr>
              <w:divsChild>
                <w:div w:id="726804470">
                  <w:marLeft w:val="0"/>
                  <w:marRight w:val="0"/>
                  <w:marTop w:val="0"/>
                  <w:marBottom w:val="0"/>
                  <w:divBdr>
                    <w:top w:val="none" w:sz="0" w:space="0" w:color="auto"/>
                    <w:left w:val="none" w:sz="0" w:space="0" w:color="auto"/>
                    <w:bottom w:val="none" w:sz="0" w:space="0" w:color="auto"/>
                    <w:right w:val="none" w:sz="0" w:space="0" w:color="auto"/>
                  </w:divBdr>
                  <w:divsChild>
                    <w:div w:id="1171994138">
                      <w:marLeft w:val="0"/>
                      <w:marRight w:val="0"/>
                      <w:marTop w:val="0"/>
                      <w:marBottom w:val="0"/>
                      <w:divBdr>
                        <w:top w:val="none" w:sz="0" w:space="0" w:color="auto"/>
                        <w:left w:val="none" w:sz="0" w:space="0" w:color="auto"/>
                        <w:bottom w:val="none" w:sz="0" w:space="0" w:color="auto"/>
                        <w:right w:val="none" w:sz="0" w:space="0" w:color="auto"/>
                      </w:divBdr>
                      <w:divsChild>
                        <w:div w:id="889415952">
                          <w:marLeft w:val="0"/>
                          <w:marRight w:val="0"/>
                          <w:marTop w:val="0"/>
                          <w:marBottom w:val="0"/>
                          <w:divBdr>
                            <w:top w:val="none" w:sz="0" w:space="0" w:color="auto"/>
                            <w:left w:val="none" w:sz="0" w:space="0" w:color="auto"/>
                            <w:bottom w:val="none" w:sz="0" w:space="0" w:color="auto"/>
                            <w:right w:val="none" w:sz="0" w:space="0" w:color="auto"/>
                          </w:divBdr>
                        </w:div>
                        <w:div w:id="10023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14587</dc:creator>
  <cp:keywords/>
  <dc:description/>
  <cp:lastModifiedBy>Nils</cp:lastModifiedBy>
  <cp:revision>6</cp:revision>
  <cp:lastPrinted>2020-03-21T18:00:00Z</cp:lastPrinted>
  <dcterms:created xsi:type="dcterms:W3CDTF">2020-04-04T11:15:00Z</dcterms:created>
  <dcterms:modified xsi:type="dcterms:W3CDTF">2020-04-04T17:48:00Z</dcterms:modified>
</cp:coreProperties>
</file>